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48E" w:rsidRPr="00B8048E" w:rsidRDefault="00B8048E" w:rsidP="00B8048E">
      <w:pPr>
        <w:shd w:val="clear" w:color="auto" w:fill="FFFFFF" w:themeFill="background1"/>
        <w:spacing w:before="100" w:beforeAutospacing="1" w:after="100" w:afterAutospacing="1" w:line="39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ru-RU"/>
        </w:rPr>
      </w:pPr>
      <w:r w:rsidRPr="00B8048E">
        <w:rPr>
          <w:rFonts w:ascii="Arial" w:eastAsia="Times New Roman" w:hAnsi="Arial" w:cs="Arial"/>
          <w:b/>
          <w:bCs/>
          <w:kern w:val="36"/>
          <w:sz w:val="48"/>
          <w:szCs w:val="48"/>
          <w:lang w:eastAsia="ru-RU"/>
        </w:rPr>
        <w:t>Памятка для новых членов профсоюза.</w:t>
      </w:r>
    </w:p>
    <w:p w:rsidR="00B8048E" w:rsidRPr="00B8048E" w:rsidRDefault="00B8048E" w:rsidP="00B8048E">
      <w:pPr>
        <w:shd w:val="clear" w:color="auto" w:fill="FFFFFF" w:themeFill="background1"/>
        <w:spacing w:before="75" w:after="75" w:line="390" w:lineRule="atLeast"/>
        <w:outlineLvl w:val="1"/>
        <w:rPr>
          <w:rFonts w:ascii="Arial" w:eastAsia="Times New Roman" w:hAnsi="Arial" w:cs="Arial"/>
          <w:b/>
          <w:bCs/>
          <w:sz w:val="36"/>
          <w:szCs w:val="36"/>
          <w:lang w:eastAsia="ru-RU"/>
        </w:rPr>
      </w:pPr>
      <w:r w:rsidRPr="00B8048E">
        <w:rPr>
          <w:rFonts w:ascii="Arial" w:eastAsia="Times New Roman" w:hAnsi="Arial" w:cs="Arial"/>
          <w:b/>
          <w:bCs/>
          <w:sz w:val="36"/>
          <w:szCs w:val="36"/>
          <w:lang w:eastAsia="ru-RU"/>
        </w:rPr>
        <w:t>Почему в Профсоюзе быть выгодно?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Оставайтесь с нами!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 xml:space="preserve">Прежде всего, вступая в профсоюз, работники хотят защищать свои трудовые права, </w:t>
      </w:r>
      <w:bookmarkStart w:id="0" w:name="_GoBack"/>
      <w:bookmarkEnd w:id="0"/>
      <w:r w:rsidRPr="00B8048E">
        <w:rPr>
          <w:rFonts w:ascii="Arial" w:eastAsia="Times New Roman" w:hAnsi="Arial" w:cs="Arial"/>
          <w:sz w:val="21"/>
          <w:szCs w:val="21"/>
          <w:lang w:eastAsia="ru-RU"/>
        </w:rPr>
        <w:t>бороться за соблюдение трудового законодательства, против незаконных увольнений, ухудшения условий труда.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орган, выступающий от имени работников.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коллективный договор, есть возможность контролировать соблюдение прав и гарантий работников.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 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- есть возможность защиты социальных гарантий в реализации права на труд.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- есть возможность получить помощь и поддержку коллег. </w:t>
      </w: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Есть профсоюзная организация</w:t>
      </w:r>
      <w:r w:rsidRPr="00B8048E">
        <w:rPr>
          <w:rFonts w:ascii="Arial" w:eastAsia="Times New Roman" w:hAnsi="Arial" w:cs="Arial"/>
          <w:sz w:val="21"/>
          <w:szCs w:val="21"/>
          <w:lang w:eastAsia="ru-RU"/>
        </w:rPr>
        <w:t> - есть возможность получать бесплатную юридическую помощь, обращаться с жалобами и заявлениями по всем вопросам, касающимися защиты прав работников. Профсоюз сегодня - единственная общественная организация, имеющая законодательные права на деле представлять интересы и защищать права работников.</w:t>
      </w:r>
    </w:p>
    <w:p w:rsidR="00B8048E" w:rsidRPr="00B8048E" w:rsidRDefault="00015498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Ч</w:t>
      </w:r>
      <w:r w:rsidR="00B8048E"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лен профсоюза вправе рассчитывать на</w:t>
      </w:r>
      <w:r w:rsidR="00B8048E" w:rsidRPr="00B8048E">
        <w:rPr>
          <w:rFonts w:ascii="Arial" w:eastAsia="Times New Roman" w:hAnsi="Arial" w:cs="Arial"/>
          <w:sz w:val="21"/>
          <w:szCs w:val="21"/>
          <w:lang w:eastAsia="ru-RU"/>
        </w:rPr>
        <w:t>: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Защиту при увольнении по инициативе работодателя;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Помощь профсоюзной организации и её выборных органов при нарушении работодателем трудового коллективного договора;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Содействие в решении вопросов, связанных с охраной труда, возмещение ущерба, причинённого здоровью при исполнении трудовых обязанностей;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Бесплатную консультацию по экономическим, правовым, медицинским и иным социально значимым вопросам в профсоюзных органах;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Содействие и помощь профсоюзного органа в организации отдыха и лечения работников и их детей;</w:t>
      </w:r>
    </w:p>
    <w:p w:rsidR="00B8048E" w:rsidRPr="00B8048E" w:rsidRDefault="00B8048E" w:rsidP="00015498">
      <w:pPr>
        <w:numPr>
          <w:ilvl w:val="0"/>
          <w:numId w:val="1"/>
        </w:numPr>
        <w:shd w:val="clear" w:color="auto" w:fill="FFFFFF" w:themeFill="background1"/>
        <w:spacing w:before="100" w:beforeAutospacing="1" w:after="100" w:afterAutospacing="1" w:line="210" w:lineRule="atLeast"/>
        <w:ind w:left="30" w:right="30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Получение материальной помощи из средств профсоюза.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Являясь членом профсоюза, вы становитесь участником организационного рабочего движения.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sz w:val="21"/>
          <w:szCs w:val="21"/>
          <w:lang w:eastAsia="ru-RU"/>
        </w:rPr>
        <w:t>Участвуя в коллективных действиях профсоюза, вы сможете влиять на ситуацию у себя на производстве, в отрасли, в регионе, в стране и тем самым добьётесь улучшения своего положения.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Сила ПРОФСОЮЗА – В ЕЕ МАССОВОСТИ, В СПЛОЧЕННОСТИ ЧЛЕНОВ ПРОФСОЮЗА, В ЭНЕРГИЧНОМ И ПРИНЦИПИАЛЬНОМ ПРОФСОЮЗНОМ КОМИТЕТЕ. ДАВАЙТЕ ЖЕ ВМЕСТЕ ДОБИВАТЬСЯ ЭТОГО.</w:t>
      </w:r>
    </w:p>
    <w:p w:rsidR="00B8048E" w:rsidRPr="00B8048E" w:rsidRDefault="00B8048E" w:rsidP="00015498">
      <w:pPr>
        <w:shd w:val="clear" w:color="auto" w:fill="FFFFFF" w:themeFill="background1"/>
        <w:spacing w:before="100" w:beforeAutospacing="1" w:after="100" w:afterAutospacing="1" w:line="240" w:lineRule="atLeast"/>
        <w:jc w:val="both"/>
        <w:rPr>
          <w:rFonts w:ascii="Arial" w:eastAsia="Times New Roman" w:hAnsi="Arial" w:cs="Arial"/>
          <w:sz w:val="21"/>
          <w:szCs w:val="21"/>
          <w:lang w:eastAsia="ru-RU"/>
        </w:rPr>
      </w:pPr>
      <w:r w:rsidRPr="00B8048E">
        <w:rPr>
          <w:rFonts w:ascii="Arial" w:eastAsia="Times New Roman" w:hAnsi="Arial" w:cs="Arial"/>
          <w:b/>
          <w:bCs/>
          <w:sz w:val="21"/>
          <w:szCs w:val="21"/>
          <w:lang w:eastAsia="ru-RU"/>
        </w:rPr>
        <w:t>ПРОФКОМОВ В МИРЕ МНОГО РАЗНЫХ ЕСТЬ, НО НАШ, ОН НЕСРАВНИМЫЙ, БЕЗ СОМНЕНИЯ, ЧТОБ ВСЕМ ПОМОЧЬ И КАЖДОГО ЗАЖЕЧЬ!</w:t>
      </w:r>
    </w:p>
    <w:p w:rsidR="00E41A0C" w:rsidRDefault="00E41A0C" w:rsidP="00015498">
      <w:pPr>
        <w:jc w:val="both"/>
      </w:pPr>
    </w:p>
    <w:sectPr w:rsidR="00E41A0C" w:rsidSect="00C85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837E40"/>
    <w:multiLevelType w:val="multilevel"/>
    <w:tmpl w:val="58A66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8048E"/>
    <w:rsid w:val="00015498"/>
    <w:rsid w:val="00B8048E"/>
    <w:rsid w:val="00C85D0E"/>
    <w:rsid w:val="00E41A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351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1816</Characters>
  <Application>Microsoft Office Word</Application>
  <DocSecurity>0</DocSecurity>
  <Lines>15</Lines>
  <Paragraphs>4</Paragraphs>
  <ScaleCrop>false</ScaleCrop>
  <Company>Microsoft</Company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2024-01-27T06:25:00Z</dcterms:created>
  <dcterms:modified xsi:type="dcterms:W3CDTF">2024-01-27T06:25:00Z</dcterms:modified>
</cp:coreProperties>
</file>